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D97EED" w:rsidRPr="00D97EED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D97EED">
          <w:rPr>
            <w:rtl/>
          </w:rPr>
          <w:t xml:space="preserve"> انساني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D97EED" w:rsidRPr="00D97EED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D97EED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D97EED" w:rsidRPr="00D97EED">
          <w:rPr>
            <w:rFonts w:cs="B Nazanin"/>
            <w:b/>
            <w:bCs/>
            <w:sz w:val="20"/>
            <w:szCs w:val="20"/>
            <w:rtl/>
            <w:lang w:bidi="fa-IR"/>
          </w:rPr>
          <w:t>آمايش</w:t>
        </w:r>
        <w:r w:rsidR="00D97EED">
          <w:rPr>
            <w:rtl/>
          </w:rPr>
          <w:t xml:space="preserve"> سرزمين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D97EED" w:rsidRPr="00D97EED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D97EED" w:rsidRPr="00D97EED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D97EED" w:rsidRPr="00D97EED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D97EED" w:rsidRPr="00D97EED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4"/>
        <w:gridCol w:w="1755"/>
        <w:gridCol w:w="605"/>
        <w:gridCol w:w="926"/>
        <w:gridCol w:w="721"/>
        <w:gridCol w:w="991"/>
        <w:gridCol w:w="752"/>
        <w:gridCol w:w="689"/>
        <w:gridCol w:w="604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تحقيق در آمايش سرزمين</w:t>
            </w:r>
          </w:p>
        </w:tc>
        <w:tc>
          <w:tcPr>
            <w:tcW w:w="299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4802339</w:t>
            </w:r>
          </w:p>
        </w:tc>
        <w:tc>
          <w:tcPr>
            <w:tcW w:w="423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7EED" w:rsidRPr="00B723A4" w:rsidTr="00563096">
        <w:trPr>
          <w:jc w:val="right"/>
        </w:trPr>
        <w:tc>
          <w:tcPr>
            <w:tcW w:w="370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هاي برنامه ريزي فضايي</w:t>
            </w:r>
          </w:p>
        </w:tc>
        <w:tc>
          <w:tcPr>
            <w:tcW w:w="299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4802340</w:t>
            </w:r>
          </w:p>
        </w:tc>
        <w:tc>
          <w:tcPr>
            <w:tcW w:w="42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D97EED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7EED" w:rsidRPr="00B723A4" w:rsidTr="00563096">
        <w:trPr>
          <w:jc w:val="right"/>
        </w:trPr>
        <w:tc>
          <w:tcPr>
            <w:tcW w:w="370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در آمايش سرزمين</w:t>
            </w:r>
          </w:p>
        </w:tc>
        <w:tc>
          <w:tcPr>
            <w:tcW w:w="299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4802341</w:t>
            </w:r>
          </w:p>
        </w:tc>
        <w:tc>
          <w:tcPr>
            <w:tcW w:w="42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97EED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7EED" w:rsidRPr="00B723A4" w:rsidTr="00563096">
        <w:trPr>
          <w:jc w:val="right"/>
        </w:trPr>
        <w:tc>
          <w:tcPr>
            <w:tcW w:w="370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جمعيتي و جوامع</w:t>
            </w:r>
          </w:p>
        </w:tc>
        <w:tc>
          <w:tcPr>
            <w:tcW w:w="299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4802342</w:t>
            </w:r>
          </w:p>
        </w:tc>
        <w:tc>
          <w:tcPr>
            <w:tcW w:w="42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D97EED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7EED" w:rsidRPr="00B723A4" w:rsidTr="00563096">
        <w:trPr>
          <w:jc w:val="right"/>
        </w:trPr>
        <w:tc>
          <w:tcPr>
            <w:tcW w:w="370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D97EED" w:rsidRDefault="00D97EED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اقتصادي سرزمين</w:t>
            </w:r>
            <w:r w:rsidR="00BB742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(تجربه جهانی)</w:t>
            </w:r>
            <w:bookmarkStart w:id="0" w:name="_GoBack"/>
            <w:bookmarkEnd w:id="0"/>
          </w:p>
        </w:tc>
        <w:tc>
          <w:tcPr>
            <w:tcW w:w="299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4802343</w:t>
            </w:r>
          </w:p>
        </w:tc>
        <w:tc>
          <w:tcPr>
            <w:tcW w:w="42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97EED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7EED" w:rsidRPr="00B723A4" w:rsidTr="00563096">
        <w:trPr>
          <w:jc w:val="right"/>
        </w:trPr>
        <w:tc>
          <w:tcPr>
            <w:tcW w:w="370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ارزيابي اکولوژيک سرزمبن</w:t>
            </w:r>
          </w:p>
        </w:tc>
        <w:tc>
          <w:tcPr>
            <w:tcW w:w="299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4802344</w:t>
            </w:r>
          </w:p>
        </w:tc>
        <w:tc>
          <w:tcPr>
            <w:tcW w:w="423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52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D97EED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D97EED" w:rsidRPr="00B723A4" w:rsidRDefault="00D97EE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B742E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97EE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0BD70"/>
  <w15:docId w15:val="{2510018D-BB9E-4A7C-A7AD-D2B84C8B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FDF9-519C-41D5-87EE-AB261A3E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2019-08-14T06:32:00Z</dcterms:created>
  <dcterms:modified xsi:type="dcterms:W3CDTF">2019-08-14T07:12:00Z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آمايش سرزمين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