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65" w:rsidRPr="00543ABC" w:rsidRDefault="00BC5265" w:rsidP="00BC5265">
      <w:pPr>
        <w:jc w:val="both"/>
        <w:rPr>
          <w:rStyle w:val="pspell-typo"/>
          <w:rFonts w:cs="B Nazanin"/>
          <w:b/>
          <w:bCs/>
          <w:color w:val="444444"/>
          <w:sz w:val="28"/>
          <w:szCs w:val="28"/>
          <w:shd w:val="clear" w:color="auto" w:fill="FFFFFF"/>
          <w:rtl/>
        </w:rPr>
      </w:pPr>
      <w:bookmarkStart w:id="0" w:name="_GoBack"/>
      <w:bookmarkEnd w:id="0"/>
      <w:r w:rsidRPr="00543ABC">
        <w:rPr>
          <w:rStyle w:val="pspell-typo"/>
          <w:rFonts w:cs="B Nazanin" w:hint="cs"/>
          <w:b/>
          <w:bCs/>
          <w:color w:val="444444"/>
          <w:sz w:val="28"/>
          <w:szCs w:val="28"/>
          <w:shd w:val="clear" w:color="auto" w:fill="FFFFFF"/>
          <w:rtl/>
        </w:rPr>
        <w:t>بخشنامه رعایت مراحل آموزشی و پژوهشی دوره دکتری:</w:t>
      </w:r>
    </w:p>
    <w:p w:rsidR="00BC5265" w:rsidRPr="00543ABC" w:rsidRDefault="00724274" w:rsidP="00BC5265">
      <w:pPr>
        <w:jc w:val="both"/>
        <w:rPr>
          <w:rFonts w:cs="B Nazanin"/>
          <w:color w:val="444444"/>
          <w:sz w:val="28"/>
          <w:szCs w:val="28"/>
          <w:shd w:val="clear" w:color="auto" w:fill="FFFFFF"/>
          <w:rtl/>
        </w:rPr>
      </w:pPr>
      <w:r w:rsidRPr="00543ABC">
        <w:rPr>
          <w:rStyle w:val="Strong"/>
          <w:rFonts w:cs="B Nazanin" w:hint="cs"/>
          <w:color w:val="444444"/>
          <w:sz w:val="28"/>
          <w:szCs w:val="28"/>
          <w:shd w:val="clear" w:color="auto" w:fill="FFFFFF"/>
          <w:rtl/>
        </w:rPr>
        <w:t>ترتيب مراحل آموزشي و پژوهشي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BC5265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:</w:t>
      </w:r>
    </w:p>
    <w:p w:rsidR="00BC5265" w:rsidRPr="00543ABC" w:rsidRDefault="00724274" w:rsidP="0064248D">
      <w:pPr>
        <w:pStyle w:val="ListParagraph"/>
        <w:numPr>
          <w:ilvl w:val="0"/>
          <w:numId w:val="1"/>
        </w:numPr>
        <w:jc w:val="both"/>
        <w:rPr>
          <w:rFonts w:cs="B Nazanin"/>
          <w:color w:val="444444"/>
          <w:sz w:val="28"/>
          <w:szCs w:val="28"/>
          <w:shd w:val="clear" w:color="auto" w:fill="FFFFFF"/>
          <w:rtl/>
        </w:rPr>
      </w:pP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مرحله آموزشي دوره دكتري تخصصي و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>Ph.D</w:t>
      </w:r>
      <w:proofErr w:type="spellEnd"/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در هر دو شيوه آموزشي- پژوهشي و پژوهش محور (كه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در حال حاضر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صرفاً براي دانشجويان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BC5265"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غير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ايراني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در اين دانشگاه داير است)</w:t>
      </w:r>
    </w:p>
    <w:p w:rsidR="0064248D" w:rsidRPr="00543ABC" w:rsidRDefault="00724274" w:rsidP="0064248D">
      <w:pPr>
        <w:pStyle w:val="ListParagraph"/>
        <w:ind w:left="525"/>
        <w:jc w:val="both"/>
        <w:rPr>
          <w:rFonts w:cs="B Nazanin"/>
          <w:color w:val="444444"/>
          <w:sz w:val="28"/>
          <w:szCs w:val="28"/>
          <w:shd w:val="clear" w:color="auto" w:fill="FFFFFF"/>
        </w:rPr>
      </w:pP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شامل</w:t>
      </w:r>
      <w:r w:rsidR="0064248D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:</w:t>
      </w:r>
    </w:p>
    <w:p w:rsidR="00BC5265" w:rsidRPr="00543ABC" w:rsidRDefault="00724274" w:rsidP="0064248D">
      <w:pPr>
        <w:pStyle w:val="ListParagraph"/>
        <w:ind w:left="525"/>
        <w:jc w:val="both"/>
        <w:rPr>
          <w:rStyle w:val="Strong"/>
          <w:rFonts w:cs="B Nazanin"/>
          <w:b w:val="0"/>
          <w:bCs w:val="0"/>
        </w:rPr>
      </w:pP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</w:rPr>
        <w:t> </w:t>
      </w: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  <w:rtl/>
        </w:rPr>
        <w:t xml:space="preserve">الف-گذراندن كليه واحدهاي آموزشي، </w:t>
      </w:r>
    </w:p>
    <w:p w:rsidR="00BC5265" w:rsidRPr="00543ABC" w:rsidRDefault="00724274" w:rsidP="0064248D">
      <w:pPr>
        <w:pStyle w:val="ListParagraph"/>
        <w:ind w:left="525"/>
        <w:jc w:val="both"/>
        <w:rPr>
          <w:rStyle w:val="Strong"/>
          <w:rFonts w:cs="B Nazanin"/>
          <w:b w:val="0"/>
          <w:bCs w:val="0"/>
        </w:rPr>
      </w:pP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  <w:rtl/>
        </w:rPr>
        <w:t>ب-گذراندن آزمون جامع</w:t>
      </w: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</w:rPr>
        <w:t xml:space="preserve"> (</w:t>
      </w:r>
      <w:r w:rsidRPr="00543ABC">
        <w:rPr>
          <w:rStyle w:val="pspell-typo"/>
          <w:rFonts w:cs="B Nazanin" w:hint="cs"/>
          <w:b/>
          <w:bCs/>
          <w:color w:val="444444"/>
          <w:sz w:val="28"/>
          <w:szCs w:val="28"/>
          <w:u w:val="single"/>
          <w:shd w:val="clear" w:color="auto" w:fill="FFFFFF"/>
          <w:rtl/>
        </w:rPr>
        <w:t>مشروط</w:t>
      </w:r>
      <w:r w:rsidRPr="00543ABC">
        <w:rPr>
          <w:rStyle w:val="Strong"/>
          <w:rFonts w:ascii="Cambria" w:hAnsi="Cambria" w:cs="Cambria" w:hint="cs"/>
          <w:color w:val="444444"/>
          <w:sz w:val="28"/>
          <w:szCs w:val="28"/>
          <w:u w:val="single"/>
          <w:shd w:val="clear" w:color="auto" w:fill="FFFFFF"/>
          <w:rtl/>
        </w:rPr>
        <w:t> </w:t>
      </w: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  <w:rtl/>
        </w:rPr>
        <w:t>به داشتن</w:t>
      </w:r>
      <w:r w:rsidRPr="00543ABC">
        <w:rPr>
          <w:rStyle w:val="Strong"/>
          <w:rFonts w:ascii="Cambria" w:hAnsi="Cambria" w:cs="Cambria" w:hint="cs"/>
          <w:color w:val="444444"/>
          <w:sz w:val="28"/>
          <w:szCs w:val="28"/>
          <w:u w:val="single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b/>
          <w:bCs/>
          <w:color w:val="444444"/>
          <w:sz w:val="28"/>
          <w:szCs w:val="28"/>
          <w:u w:val="single"/>
          <w:shd w:val="clear" w:color="auto" w:fill="FFFFFF"/>
          <w:rtl/>
        </w:rPr>
        <w:t>حد</w:t>
      </w:r>
      <w:r w:rsidRPr="00543ABC">
        <w:rPr>
          <w:rStyle w:val="Strong"/>
          <w:rFonts w:ascii="Cambria" w:hAnsi="Cambria" w:cs="Cambria" w:hint="cs"/>
          <w:color w:val="444444"/>
          <w:sz w:val="28"/>
          <w:szCs w:val="28"/>
          <w:u w:val="single"/>
          <w:shd w:val="clear" w:color="auto" w:fill="FFFFFF"/>
          <w:rtl/>
        </w:rPr>
        <w:t> </w:t>
      </w: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  <w:rtl/>
        </w:rPr>
        <w:t xml:space="preserve">نصاب قبولي در آزمون زبان عمومي) </w:t>
      </w:r>
    </w:p>
    <w:p w:rsidR="00BC5265" w:rsidRPr="00543ABC" w:rsidRDefault="00BC5265" w:rsidP="0064248D">
      <w:pPr>
        <w:pStyle w:val="ListParagraph"/>
        <w:ind w:left="525"/>
        <w:jc w:val="both"/>
        <w:rPr>
          <w:rFonts w:cs="B Nazanin"/>
        </w:rPr>
      </w:pP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  <w:rtl/>
        </w:rPr>
        <w:t>ج-دفاع از طرح پيشنهادي رسال</w:t>
      </w:r>
      <w:r w:rsidRPr="00543ABC">
        <w:rPr>
          <w:rStyle w:val="pspell-typo"/>
          <w:rFonts w:cs="B Nazanin" w:hint="cs"/>
          <w:b/>
          <w:bCs/>
          <w:color w:val="444444"/>
          <w:sz w:val="28"/>
          <w:szCs w:val="28"/>
          <w:u w:val="single"/>
          <w:shd w:val="clear" w:color="auto" w:fill="FFFFFF"/>
          <w:rtl/>
        </w:rPr>
        <w:t>ه (</w:t>
      </w:r>
      <w:r w:rsidR="00724274" w:rsidRPr="00543ABC">
        <w:rPr>
          <w:rStyle w:val="pspell-typo"/>
          <w:rFonts w:cs="B Nazanin" w:hint="cs"/>
          <w:b/>
          <w:bCs/>
          <w:color w:val="444444"/>
          <w:sz w:val="28"/>
          <w:szCs w:val="28"/>
          <w:u w:val="single"/>
          <w:shd w:val="clear" w:color="auto" w:fill="FFFFFF"/>
          <w:rtl/>
        </w:rPr>
        <w:t>پروپزال</w:t>
      </w:r>
      <w:r w:rsidRPr="00543ABC">
        <w:rPr>
          <w:rStyle w:val="Strong"/>
          <w:rFonts w:cs="B Nazanin"/>
          <w:color w:val="444444"/>
          <w:sz w:val="28"/>
          <w:szCs w:val="28"/>
          <w:u w:val="single"/>
          <w:shd w:val="clear" w:color="auto" w:fill="FFFFFF"/>
        </w:rPr>
        <w:t>(</w:t>
      </w:r>
    </w:p>
    <w:p w:rsidR="0064248D" w:rsidRPr="00543ABC" w:rsidRDefault="0064248D" w:rsidP="0064248D">
      <w:pPr>
        <w:pStyle w:val="ListParagraph"/>
        <w:ind w:left="525"/>
        <w:jc w:val="both"/>
        <w:rPr>
          <w:rFonts w:cs="B Nazanin"/>
        </w:rPr>
      </w:pP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مي‌باشد.</w:t>
      </w:r>
      <w:r w:rsidRPr="00543ABC">
        <w:rPr>
          <w:rFonts w:cs="B Nazanin" w:hint="cs"/>
          <w:color w:val="444444"/>
          <w:sz w:val="28"/>
          <w:szCs w:val="28"/>
        </w:rPr>
        <w:t xml:space="preserve"> </w:t>
      </w:r>
      <w:r w:rsidR="00724274" w:rsidRPr="00543ABC">
        <w:rPr>
          <w:rFonts w:cs="B Nazanin" w:hint="cs"/>
          <w:color w:val="444444"/>
          <w:sz w:val="28"/>
          <w:szCs w:val="28"/>
        </w:rPr>
        <w:br/>
      </w:r>
      <w:r w:rsidR="00724274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۲</w:t>
      </w:r>
      <w:r w:rsidRPr="00543ABC">
        <w:rPr>
          <w:rFonts w:cs="B Nazanin"/>
          <w:color w:val="444444"/>
          <w:sz w:val="28"/>
          <w:szCs w:val="28"/>
          <w:shd w:val="clear" w:color="auto" w:fill="FFFFFF"/>
        </w:rPr>
        <w:t xml:space="preserve"> </w:t>
      </w:r>
      <w:r w:rsidR="00724274"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- </w:t>
      </w:r>
      <w:r w:rsidR="00724274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رعايت ترتيب مراتب</w:t>
      </w:r>
      <w:r w:rsidR="00724274"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724274"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مذكور</w:t>
      </w:r>
      <w:r w:rsidR="00724274"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724274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الزامي بوده و امكان تغيير در تقدم و</w:t>
      </w:r>
      <w:r w:rsidR="00724274"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724274"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تأخر</w:t>
      </w:r>
      <w:r w:rsidR="00724274"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724274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آنها</w:t>
      </w:r>
      <w:r w:rsidR="00724274"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724274"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وجود</w:t>
      </w:r>
      <w:r w:rsidR="00724274"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="00724274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ندارد</w:t>
      </w:r>
      <w:r w:rsidR="00724274" w:rsidRPr="00543ABC">
        <w:rPr>
          <w:rFonts w:cs="B Nazanin" w:hint="cs"/>
          <w:color w:val="444444"/>
          <w:sz w:val="28"/>
          <w:szCs w:val="28"/>
          <w:shd w:val="clear" w:color="auto" w:fill="FFFFFF"/>
        </w:rPr>
        <w:t>.</w:t>
      </w:r>
    </w:p>
    <w:p w:rsidR="00543ABC" w:rsidRDefault="00724274" w:rsidP="00543ABC">
      <w:pPr>
        <w:pStyle w:val="ListParagraph"/>
        <w:ind w:left="525"/>
        <w:jc w:val="both"/>
        <w:rPr>
          <w:rFonts w:cs="B Nazanin"/>
          <w:color w:val="444444"/>
          <w:sz w:val="28"/>
          <w:szCs w:val="28"/>
          <w:rtl/>
        </w:rPr>
      </w:pPr>
      <w:r w:rsidRPr="00543ABC">
        <w:rPr>
          <w:rFonts w:cs="B Nazanin" w:hint="cs"/>
          <w:color w:val="444444"/>
          <w:sz w:val="28"/>
          <w:szCs w:val="28"/>
        </w:rPr>
        <w:br/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۳</w:t>
      </w:r>
      <w:r w:rsidR="0064248D" w:rsidRPr="00543ABC">
        <w:rPr>
          <w:rFonts w:cs="B Nazanin"/>
          <w:color w:val="444444"/>
          <w:sz w:val="28"/>
          <w:szCs w:val="28"/>
          <w:shd w:val="clear" w:color="auto" w:fill="FFFFFF"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-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به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استناد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تبصره ماده ۴ آئين‌نامه سال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۱۳۸۴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و ماده ۶ آئين‌نامه سال ۱۳۸۸، اقدام به فعاليت‌هاي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تحقيقي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اوليه در زمينه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موضوع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رساله از زمان ورود به دوره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مذكور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 xml:space="preserve">بلامانع است ليكن </w:t>
      </w:r>
      <w:r w:rsidRPr="00543ABC">
        <w:rPr>
          <w:rFonts w:cs="B Nazanin" w:hint="cs"/>
          <w:b/>
          <w:bCs/>
          <w:color w:val="444444"/>
          <w:sz w:val="28"/>
          <w:szCs w:val="28"/>
          <w:shd w:val="clear" w:color="auto" w:fill="FFFFFF"/>
          <w:rtl/>
        </w:rPr>
        <w:t>دفاع از طرح پيشنهادي رساله</w:t>
      </w:r>
      <w:r w:rsidRPr="00543ABC">
        <w:rPr>
          <w:rFonts w:cs="B Nazanin" w:hint="cs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="00543ABC"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(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پروپزال</w:t>
      </w:r>
      <w:r w:rsidR="00543ABC"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)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 xml:space="preserve">صرفاً </w:t>
      </w:r>
      <w:r w:rsidRPr="00543ABC">
        <w:rPr>
          <w:rFonts w:cs="B Nazanin" w:hint="cs"/>
          <w:b/>
          <w:bCs/>
          <w:color w:val="444444"/>
          <w:sz w:val="28"/>
          <w:szCs w:val="28"/>
          <w:shd w:val="clear" w:color="auto" w:fill="FFFFFF"/>
          <w:rtl/>
        </w:rPr>
        <w:t>پس از احراز</w:t>
      </w:r>
      <w:r w:rsidRPr="00543ABC">
        <w:rPr>
          <w:rFonts w:ascii="Cambria" w:hAnsi="Cambria" w:cs="Cambria" w:hint="cs"/>
          <w:b/>
          <w:bCs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b/>
          <w:bCs/>
          <w:color w:val="444444"/>
          <w:sz w:val="28"/>
          <w:szCs w:val="28"/>
          <w:shd w:val="clear" w:color="auto" w:fill="FFFFFF"/>
          <w:rtl/>
        </w:rPr>
        <w:t>موفقيت</w:t>
      </w:r>
      <w:r w:rsidRPr="00543ABC">
        <w:rPr>
          <w:rFonts w:ascii="Cambria" w:hAnsi="Cambria" w:cs="Cambria" w:hint="cs"/>
          <w:b/>
          <w:bCs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b/>
          <w:bCs/>
          <w:color w:val="444444"/>
          <w:sz w:val="28"/>
          <w:szCs w:val="28"/>
          <w:shd w:val="clear" w:color="auto" w:fill="FFFFFF"/>
          <w:rtl/>
        </w:rPr>
        <w:t>در آزمون جامع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 xml:space="preserve"> امكان‌پذير مي‌باشد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>.</w:t>
      </w:r>
      <w:r w:rsidRPr="00543ABC">
        <w:rPr>
          <w:rFonts w:cs="B Nazanin" w:hint="cs"/>
          <w:color w:val="444444"/>
          <w:sz w:val="28"/>
          <w:szCs w:val="28"/>
        </w:rPr>
        <w:br/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۴</w:t>
      </w:r>
      <w:r w:rsidR="0064248D" w:rsidRPr="00543ABC">
        <w:rPr>
          <w:rFonts w:cs="B Nazanin"/>
          <w:color w:val="444444"/>
          <w:sz w:val="28"/>
          <w:szCs w:val="28"/>
          <w:shd w:val="clear" w:color="auto" w:fill="FFFFFF"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-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در مواردي كه آزمون جامع در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قالب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دفاع از طرح پيشنهادي رساله و داوري آن برگزار مي‌شود، همزماني آزمون جامع و دفاع از طرح پيشنهادي رساله</w:t>
      </w:r>
      <w:r w:rsidR="00543ABC">
        <w:rPr>
          <w:rStyle w:val="Strong"/>
          <w:rFonts w:ascii="Cambria" w:hAnsi="Cambria" w:cs="Cambria" w:hint="cs"/>
          <w:color w:val="444444"/>
          <w:sz w:val="28"/>
          <w:szCs w:val="28"/>
          <w:u w:val="single"/>
          <w:shd w:val="clear" w:color="auto" w:fill="FFFFFF"/>
          <w:rtl/>
        </w:rPr>
        <w:t xml:space="preserve"> </w:t>
      </w:r>
      <w:r w:rsidRPr="00543ABC">
        <w:rPr>
          <w:rStyle w:val="Strong"/>
          <w:rFonts w:ascii="Cambria" w:hAnsi="Cambria" w:cs="Cambria" w:hint="cs"/>
          <w:color w:val="444444"/>
          <w:sz w:val="28"/>
          <w:szCs w:val="28"/>
          <w:u w:val="single"/>
          <w:shd w:val="clear" w:color="auto" w:fill="FFFFFF"/>
          <w:rtl/>
        </w:rPr>
        <w:t> </w:t>
      </w: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  <w:rtl/>
        </w:rPr>
        <w:t>در يك روز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، بلامانع مي‌باشد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>.</w:t>
      </w:r>
    </w:p>
    <w:p w:rsidR="00543ABC" w:rsidRDefault="00724274" w:rsidP="00543ABC">
      <w:pPr>
        <w:pStyle w:val="ListParagraph"/>
        <w:ind w:left="525"/>
        <w:jc w:val="both"/>
        <w:rPr>
          <w:rFonts w:cs="B Nazanin"/>
          <w:color w:val="444444"/>
          <w:sz w:val="28"/>
          <w:szCs w:val="28"/>
          <w:shd w:val="clear" w:color="auto" w:fill="FFFFFF"/>
          <w:rtl/>
        </w:rPr>
      </w:pPr>
      <w:r w:rsidRPr="00543ABC">
        <w:rPr>
          <w:rFonts w:cs="B Nazanin" w:hint="cs"/>
          <w:color w:val="444444"/>
          <w:sz w:val="28"/>
          <w:szCs w:val="28"/>
        </w:rPr>
        <w:br/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۵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- </w:t>
      </w:r>
      <w:r w:rsidR="0064248D"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ملاك تعيين تاريخ تصويب طرح پيشنهادي رساله، بمنظور رعايت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بازه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يك ساله از تصويب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موضوع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تا دفاع از رساله، صرفاً</w:t>
      </w:r>
      <w:r w:rsidRPr="00543ABC">
        <w:rPr>
          <w:rStyle w:val="Strong"/>
          <w:rFonts w:ascii="Cambria" w:hAnsi="Cambria" w:cs="Cambria" w:hint="cs"/>
          <w:color w:val="444444"/>
          <w:sz w:val="28"/>
          <w:szCs w:val="28"/>
          <w:u w:val="single"/>
          <w:shd w:val="clear" w:color="auto" w:fill="FFFFFF"/>
          <w:rtl/>
        </w:rPr>
        <w:t> </w:t>
      </w:r>
      <w:r w:rsidRPr="00543ABC">
        <w:rPr>
          <w:rStyle w:val="Strong"/>
          <w:rFonts w:cs="B Nazanin" w:hint="cs"/>
          <w:color w:val="444444"/>
          <w:sz w:val="28"/>
          <w:szCs w:val="28"/>
          <w:u w:val="single"/>
          <w:shd w:val="clear" w:color="auto" w:fill="FFFFFF"/>
          <w:rtl/>
        </w:rPr>
        <w:t>روز دفاع دانشجو از طرح پيشنهادي رساله در گروه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مي‌باشد و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ضروري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است كه همين تاريخ در كارنامه تحصيلي دانشجويان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درج</w:t>
      </w:r>
      <w:r w:rsid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 xml:space="preserve">گردد. </w:t>
      </w:r>
    </w:p>
    <w:p w:rsidR="00543ABC" w:rsidRDefault="00724274" w:rsidP="00543ABC">
      <w:pPr>
        <w:pStyle w:val="ListParagraph"/>
        <w:ind w:left="525"/>
        <w:jc w:val="both"/>
        <w:rPr>
          <w:rFonts w:cs="B Nazanin"/>
          <w:color w:val="444444"/>
          <w:sz w:val="28"/>
          <w:szCs w:val="28"/>
          <w:rtl/>
        </w:rPr>
      </w:pP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مزيد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استحضار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،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درج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تاريخ‌هاي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مرتبط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در كارنامه تحصيلي از جمله تاريخ تصويب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عنوان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يا طرح پيشنهادي رساله در شوراي گروه، دانشكده يا پرديس،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قبل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و يا بعد از دفاع دانشجو از طرح پيشنهادي رساله، به جاي تاريخ تصويب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موضوع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رساله، مجاز نمي‌باشد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>.</w:t>
      </w:r>
    </w:p>
    <w:p w:rsidR="00C4669B" w:rsidRPr="00543ABC" w:rsidRDefault="00724274" w:rsidP="00543ABC">
      <w:pPr>
        <w:pStyle w:val="ListParagraph"/>
        <w:ind w:left="525"/>
        <w:jc w:val="both"/>
        <w:rPr>
          <w:rFonts w:cs="B Nazanin"/>
        </w:rPr>
      </w:pPr>
      <w:r w:rsidRPr="00543ABC">
        <w:rPr>
          <w:rFonts w:cs="B Nazanin" w:hint="cs"/>
          <w:color w:val="444444"/>
          <w:sz w:val="28"/>
          <w:szCs w:val="28"/>
        </w:rPr>
        <w:br/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۶</w:t>
      </w:r>
      <w:r w:rsidR="0064248D" w:rsidRPr="00543ABC">
        <w:rPr>
          <w:rFonts w:cs="B Nazanin"/>
          <w:color w:val="444444"/>
          <w:sz w:val="28"/>
          <w:szCs w:val="28"/>
          <w:shd w:val="clear" w:color="auto" w:fill="FFFFFF"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-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بخشنامه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حاضر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مي‌بايد براي كليه دانشجويان مقطع دكتري تخصصي و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>Ph.D</w:t>
      </w:r>
      <w:proofErr w:type="spellEnd"/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 xml:space="preserve"> 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در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Style w:val="pspell-typo"/>
          <w:rFonts w:cs="B Nazanin" w:hint="cs"/>
          <w:color w:val="444444"/>
          <w:sz w:val="28"/>
          <w:szCs w:val="28"/>
          <w:shd w:val="clear" w:color="auto" w:fill="FFFFFF"/>
          <w:rtl/>
        </w:rPr>
        <w:t>تمامي</w:t>
      </w:r>
      <w:r w:rsidRPr="00543ABC">
        <w:rPr>
          <w:rFonts w:ascii="Cambria" w:hAnsi="Cambria" w:cs="Cambria" w:hint="cs"/>
          <w:color w:val="444444"/>
          <w:sz w:val="28"/>
          <w:szCs w:val="28"/>
          <w:shd w:val="clear" w:color="auto" w:fill="FFFFFF"/>
          <w:rtl/>
        </w:rPr>
        <w:t> 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  <w:rtl/>
        </w:rPr>
        <w:t>سهميه‌ها و انواع شيوه‌هاي ورودي، اجرا گردد</w:t>
      </w:r>
      <w:r w:rsidRPr="00543ABC">
        <w:rPr>
          <w:rFonts w:cs="B Nazanin" w:hint="cs"/>
          <w:color w:val="444444"/>
          <w:sz w:val="28"/>
          <w:szCs w:val="28"/>
          <w:shd w:val="clear" w:color="auto" w:fill="FFFFFF"/>
        </w:rPr>
        <w:t>.</w:t>
      </w:r>
    </w:p>
    <w:sectPr w:rsidR="00C4669B" w:rsidRPr="00543ABC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0089A"/>
    <w:multiLevelType w:val="hybridMultilevel"/>
    <w:tmpl w:val="DBE0AB9A"/>
    <w:lvl w:ilvl="0" w:tplc="BA40A982">
      <w:start w:val="1"/>
      <w:numFmt w:val="decimal"/>
      <w:lvlText w:val="%1-"/>
      <w:lvlJc w:val="left"/>
      <w:pPr>
        <w:ind w:left="525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74"/>
    <w:rsid w:val="00272F3A"/>
    <w:rsid w:val="00543ABC"/>
    <w:rsid w:val="0064248D"/>
    <w:rsid w:val="00724274"/>
    <w:rsid w:val="00B8309E"/>
    <w:rsid w:val="00BC5265"/>
    <w:rsid w:val="00C4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B42171-256E-48AA-B94F-3CEA6C12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pell-typo">
    <w:name w:val="pspell-typo"/>
    <w:basedOn w:val="DefaultParagraphFont"/>
    <w:rsid w:val="00724274"/>
  </w:style>
  <w:style w:type="character" w:styleId="Strong">
    <w:name w:val="Strong"/>
    <w:basedOn w:val="DefaultParagraphFont"/>
    <w:uiPriority w:val="22"/>
    <w:qFormat/>
    <w:rsid w:val="00724274"/>
    <w:rPr>
      <w:b/>
      <w:bCs/>
    </w:rPr>
  </w:style>
  <w:style w:type="paragraph" w:styleId="ListParagraph">
    <w:name w:val="List Paragraph"/>
    <w:basedOn w:val="Normal"/>
    <w:uiPriority w:val="34"/>
    <w:qFormat/>
    <w:rsid w:val="00BC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2019-03-11T05:37:00Z</dcterms:created>
  <dcterms:modified xsi:type="dcterms:W3CDTF">2019-03-11T05:37:00Z</dcterms:modified>
</cp:coreProperties>
</file>